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B8" w:rsidRPr="009276B8" w:rsidRDefault="009276B8" w:rsidP="009276B8">
      <w:pPr>
        <w:pStyle w:val="Nzev"/>
        <w:rPr>
          <w:sz w:val="24"/>
        </w:rPr>
      </w:pPr>
      <w:r w:rsidRPr="009276B8">
        <w:rPr>
          <w:sz w:val="24"/>
        </w:rPr>
        <w:t>Prohlášení o splnění podmínek uvedení obalu na trh</w:t>
      </w:r>
      <w:r w:rsidR="00160CCB" w:rsidRPr="00160CCB">
        <w:rPr>
          <w:sz w:val="24"/>
        </w:rPr>
        <w:t xml:space="preserve"> </w:t>
      </w:r>
      <w:r w:rsidR="00160CCB">
        <w:rPr>
          <w:sz w:val="24"/>
        </w:rPr>
        <w:t>nebo do oběhu</w:t>
      </w:r>
    </w:p>
    <w:p w:rsidR="009276B8" w:rsidRPr="003C65A7" w:rsidRDefault="009276B8" w:rsidP="009276B8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276B8" w:rsidRPr="009276B8" w:rsidRDefault="009276B8" w:rsidP="009276B8">
      <w:pPr>
        <w:tabs>
          <w:tab w:val="left" w:leader="dot" w:pos="9000"/>
        </w:tabs>
        <w:spacing w:after="120"/>
      </w:pPr>
      <w:r w:rsidRPr="009276B8">
        <w:t xml:space="preserve">Společnost </w:t>
      </w:r>
      <w:r w:rsidR="00637522">
        <w:t>CWS, s.ro.</w:t>
      </w:r>
      <w:r w:rsidRPr="009276B8">
        <w:t xml:space="preserve"> prohlašuje, že veškeré obaly společnosti splňují podmínky pro uvádění obalů na trh stanovené § 3 a § 4 zákona č. 477/2001 Sb. o obalech a o změně některých zákonů (zákon o obalech), v souladu s právem Evropských společenství, Směrnicí Evropského parlamentu a Rady 94/62/ES o obalech a obalových odpadech.</w:t>
      </w:r>
    </w:p>
    <w:p w:rsidR="009276B8" w:rsidRPr="009276B8" w:rsidRDefault="009276B8" w:rsidP="009276B8">
      <w:pPr>
        <w:tabs>
          <w:tab w:val="left" w:leader="dot" w:pos="9000"/>
        </w:tabs>
      </w:pPr>
      <w:r w:rsidRPr="009276B8">
        <w:t xml:space="preserve">Obaly </w:t>
      </w:r>
      <w:r w:rsidR="00637522">
        <w:t>CWS, s.ro.</w:t>
      </w:r>
      <w:r w:rsidR="00637522" w:rsidRPr="009276B8">
        <w:t xml:space="preserve"> </w:t>
      </w:r>
      <w:r w:rsidRPr="009276B8">
        <w:t xml:space="preserve">byly navrženy a vyrobeny podle uvedených platných technických norem. </w:t>
      </w:r>
    </w:p>
    <w:p w:rsidR="009276B8" w:rsidRPr="009276B8" w:rsidRDefault="009276B8" w:rsidP="009276B8">
      <w:pPr>
        <w:tabs>
          <w:tab w:val="left" w:leader="dot" w:pos="9000"/>
        </w:tabs>
        <w:spacing w:after="120"/>
      </w:pPr>
      <w:r w:rsidRPr="009276B8">
        <w:t xml:space="preserve">Společnost </w:t>
      </w:r>
      <w:r w:rsidR="00637522">
        <w:t>CWS, s.ro.</w:t>
      </w:r>
      <w:r w:rsidR="00637522" w:rsidRPr="009276B8">
        <w:t xml:space="preserve"> </w:t>
      </w:r>
      <w:r w:rsidRPr="009276B8">
        <w:t>má k dispozici veškerou technickou dokumentaci vztahující se k p</w:t>
      </w:r>
      <w:r w:rsidR="000A5A10">
        <w:t>rohlášení o souladu a je schopna</w:t>
      </w:r>
      <w:r w:rsidRPr="009276B8">
        <w:t xml:space="preserve"> ji předložit příslušnému kontrolnímu orgánu.</w:t>
      </w:r>
    </w:p>
    <w:p w:rsidR="009276B8" w:rsidRPr="009276B8" w:rsidRDefault="009276B8" w:rsidP="009276B8">
      <w:pPr>
        <w:tabs>
          <w:tab w:val="left" w:leader="dot" w:pos="9000"/>
        </w:tabs>
      </w:pPr>
      <w:r w:rsidRPr="009276B8">
        <w:t xml:space="preserve">Společnost </w:t>
      </w:r>
      <w:r w:rsidR="00637522">
        <w:t>CWS, s.ro.</w:t>
      </w:r>
      <w:r w:rsidR="00637522" w:rsidRPr="009276B8">
        <w:t xml:space="preserve"> </w:t>
      </w:r>
      <w:r w:rsidRPr="009276B8">
        <w:t>má uzavřenou Smlouvu o sdruženém plnění s autorizovanou obalovou společností podle § 13 odst. 1 písmeno c) zákona č. 477/2001 Sb. o obalech. Za obaly balených výrobků uvedené na trh na území České republiky byl společnosti EKO-KOM, a.s. uhrazen poplatek za zajištění zpětného odběru a využití obalového odpa</w:t>
      </w:r>
      <w:r w:rsidR="00637522">
        <w:t xml:space="preserve">du pod identifikačním číslem </w:t>
      </w:r>
      <w:r w:rsidR="00637522" w:rsidRPr="00637522">
        <w:t>EK-F06021289</w:t>
      </w:r>
      <w:r w:rsidR="00637522">
        <w:t>.</w:t>
      </w:r>
      <w:bookmarkStart w:id="0" w:name="_GoBack"/>
      <w:bookmarkEnd w:id="0"/>
    </w:p>
    <w:p w:rsidR="009276B8" w:rsidRPr="009276B8" w:rsidRDefault="009276B8" w:rsidP="009276B8">
      <w:pPr>
        <w:tabs>
          <w:tab w:val="left" w:leader="dot" w:pos="8100"/>
          <w:tab w:val="left" w:leader="dot" w:pos="9000"/>
        </w:tabs>
      </w:pPr>
    </w:p>
    <w:p w:rsidR="009276B8" w:rsidRPr="009276B8" w:rsidRDefault="009276B8" w:rsidP="009276B8">
      <w:pPr>
        <w:tabs>
          <w:tab w:val="left" w:leader="dot" w:pos="8100"/>
          <w:tab w:val="left" w:leader="dot" w:pos="9000"/>
        </w:tabs>
      </w:pPr>
    </w:p>
    <w:p w:rsidR="006F0A8D" w:rsidRPr="009276B8" w:rsidRDefault="006F0A8D"/>
    <w:sectPr w:rsidR="006F0A8D" w:rsidRPr="00927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B8"/>
    <w:rsid w:val="000A5A10"/>
    <w:rsid w:val="00160CCB"/>
    <w:rsid w:val="00384E7E"/>
    <w:rsid w:val="00637522"/>
    <w:rsid w:val="006F0A8D"/>
    <w:rsid w:val="009276B8"/>
    <w:rsid w:val="00F8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6B8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276B8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9276B8"/>
    <w:rPr>
      <w:rFonts w:eastAsia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6B8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276B8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9276B8"/>
    <w:rPr>
      <w:rFonts w:eastAsia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Pavel Kruliš BEPPO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Vlková</dc:creator>
  <cp:lastModifiedBy>Dana Vlková</cp:lastModifiedBy>
  <cp:revision>3</cp:revision>
  <dcterms:created xsi:type="dcterms:W3CDTF">2017-10-19T12:51:00Z</dcterms:created>
  <dcterms:modified xsi:type="dcterms:W3CDTF">2017-11-01T13:41:00Z</dcterms:modified>
</cp:coreProperties>
</file>